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DAB" w:rsidRDefault="00C11DAB" w:rsidP="007767E1">
      <w:pPr>
        <w:jc w:val="center"/>
        <w:rPr>
          <w:rFonts w:ascii="方正小标宋_GBK" w:eastAsia="方正小标宋_GBK" w:hAnsi="Calibri" w:cs="Times New Roman"/>
          <w:bCs/>
          <w:kern w:val="0"/>
          <w:sz w:val="44"/>
          <w:szCs w:val="44"/>
        </w:rPr>
      </w:pPr>
    </w:p>
    <w:p w:rsidR="00BA64BB" w:rsidRDefault="00BA64BB" w:rsidP="00BA64BB">
      <w:pPr>
        <w:jc w:val="center"/>
        <w:rPr>
          <w:rFonts w:ascii="方正小标宋_GBK" w:eastAsia="方正小标宋_GBK" w:hAnsi="Calibri" w:cs="Times New Roman"/>
          <w:bCs/>
          <w:kern w:val="0"/>
          <w:sz w:val="44"/>
          <w:szCs w:val="44"/>
        </w:rPr>
      </w:pPr>
      <w:r w:rsidRPr="002330B6">
        <w:rPr>
          <w:rFonts w:ascii="方正小标宋_GBK" w:eastAsia="方正小标宋_GBK" w:hAnsi="Calibri" w:cs="Times New Roman" w:hint="eastAsia"/>
          <w:bCs/>
          <w:kern w:val="0"/>
          <w:sz w:val="44"/>
          <w:szCs w:val="44"/>
        </w:rPr>
        <w:t>第三次全国农业普查微观</w:t>
      </w:r>
      <w:r>
        <w:rPr>
          <w:rFonts w:ascii="方正小标宋_GBK" w:eastAsia="方正小标宋_GBK" w:hAnsi="Calibri" w:cs="Times New Roman" w:hint="eastAsia"/>
          <w:bCs/>
          <w:kern w:val="0"/>
          <w:sz w:val="44"/>
          <w:szCs w:val="44"/>
        </w:rPr>
        <w:t>调查</w:t>
      </w:r>
      <w:r w:rsidRPr="002330B6">
        <w:rPr>
          <w:rFonts w:ascii="方正小标宋_GBK" w:eastAsia="方正小标宋_GBK" w:hAnsi="Calibri" w:cs="Times New Roman" w:hint="eastAsia"/>
          <w:bCs/>
          <w:kern w:val="0"/>
          <w:sz w:val="44"/>
          <w:szCs w:val="44"/>
        </w:rPr>
        <w:t>数据</w:t>
      </w:r>
    </w:p>
    <w:p w:rsidR="00521B2A" w:rsidRDefault="00EB5F2E" w:rsidP="007767E1">
      <w:pPr>
        <w:jc w:val="center"/>
        <w:rPr>
          <w:rFonts w:ascii="方正小标宋_GBK" w:eastAsia="方正小标宋_GBK" w:hAnsi="Calibri" w:cs="Times New Roman"/>
          <w:bCs/>
          <w:kern w:val="0"/>
          <w:sz w:val="44"/>
          <w:szCs w:val="44"/>
        </w:rPr>
      </w:pPr>
      <w:r>
        <w:rPr>
          <w:rFonts w:ascii="方正小标宋_GBK" w:eastAsia="方正小标宋_GBK" w:hAnsi="Calibri" w:cs="Times New Roman"/>
          <w:bCs/>
          <w:kern w:val="0"/>
          <w:sz w:val="44"/>
          <w:szCs w:val="44"/>
        </w:rPr>
        <w:t>行政村普查</w:t>
      </w:r>
      <w:r w:rsidR="005C3F97" w:rsidRPr="005C3F97">
        <w:rPr>
          <w:rFonts w:ascii="方正小标宋_GBK" w:eastAsia="方正小标宋_GBK" w:hAnsi="Calibri" w:cs="Times New Roman" w:hint="eastAsia"/>
          <w:bCs/>
          <w:kern w:val="0"/>
          <w:sz w:val="44"/>
          <w:szCs w:val="44"/>
        </w:rPr>
        <w:t>表</w:t>
      </w:r>
      <w:r w:rsidR="007B7F3F">
        <w:rPr>
          <w:rFonts w:ascii="方正小标宋_GBK" w:eastAsia="方正小标宋_GBK" w:hAnsi="Calibri" w:cs="Times New Roman" w:hint="eastAsia"/>
          <w:bCs/>
          <w:kern w:val="0"/>
          <w:sz w:val="44"/>
          <w:szCs w:val="44"/>
        </w:rPr>
        <w:t>基本属性</w:t>
      </w:r>
      <w:r w:rsidR="00F6335A" w:rsidRPr="00F6335A">
        <w:rPr>
          <w:rFonts w:ascii="方正小标宋_GBK" w:eastAsia="方正小标宋_GBK" w:hAnsi="Calibri" w:cs="Times New Roman"/>
          <w:bCs/>
          <w:kern w:val="0"/>
          <w:sz w:val="44"/>
          <w:szCs w:val="44"/>
        </w:rPr>
        <w:t>数据说明</w:t>
      </w:r>
    </w:p>
    <w:p w:rsidR="007767E1" w:rsidRPr="00950796" w:rsidRDefault="007767E1" w:rsidP="007767E1">
      <w:pPr>
        <w:rPr>
          <w:rFonts w:ascii="仿宋_GB2312" w:eastAsia="仿宋_GB2312" w:hAnsi="Cambria" w:cs="Times New Roman"/>
          <w:kern w:val="0"/>
          <w:sz w:val="32"/>
          <w:szCs w:val="32"/>
        </w:rPr>
      </w:pPr>
    </w:p>
    <w:p w:rsidR="00AC753B" w:rsidRDefault="00822478" w:rsidP="00AC753B">
      <w:pPr>
        <w:ind w:firstLineChars="200" w:firstLine="640"/>
        <w:rPr>
          <w:rFonts w:ascii="仿宋_GB2312" w:eastAsia="仿宋_GB2312" w:hAnsi="Cambria" w:cs="Times New Roman"/>
          <w:kern w:val="0"/>
          <w:sz w:val="32"/>
          <w:szCs w:val="32"/>
        </w:rPr>
      </w:pPr>
      <w:r>
        <w:rPr>
          <w:rFonts w:ascii="仿宋_GB2312" w:eastAsia="仿宋_GB2312" w:hAnsi="Cambria" w:cs="Times New Roman" w:hint="eastAsia"/>
          <w:kern w:val="0"/>
          <w:sz w:val="32"/>
          <w:szCs w:val="32"/>
        </w:rPr>
        <w:t>第三次全国农业普查</w:t>
      </w:r>
      <w:r w:rsidR="00D51FB6">
        <w:rPr>
          <w:rFonts w:ascii="仿宋_GB2312" w:eastAsia="仿宋_GB2312" w:hAnsi="Cambria" w:cs="Times New Roman" w:hint="eastAsia"/>
          <w:kern w:val="0"/>
          <w:sz w:val="32"/>
          <w:szCs w:val="32"/>
        </w:rPr>
        <w:t>共</w:t>
      </w:r>
      <w:r w:rsidR="0000411D">
        <w:rPr>
          <w:rFonts w:ascii="仿宋_GB2312" w:eastAsia="仿宋_GB2312" w:hAnsi="Cambria" w:cs="Times New Roman" w:hint="eastAsia"/>
          <w:kern w:val="0"/>
          <w:sz w:val="32"/>
          <w:szCs w:val="32"/>
        </w:rPr>
        <w:t>登记了</w:t>
      </w:r>
      <w:r w:rsidR="00E52B68">
        <w:rPr>
          <w:rFonts w:ascii="仿宋_GB2312" w:eastAsia="仿宋_GB2312" w:hAnsi="Cambria" w:cs="Times New Roman" w:hint="eastAsia"/>
          <w:kern w:val="0"/>
          <w:sz w:val="32"/>
          <w:szCs w:val="32"/>
        </w:rPr>
        <w:t>约60万个村级单位，为进一步服务乡村振兴战略，国家统计局将第三次全国农业普查</w:t>
      </w:r>
      <w:r w:rsidR="0000411D">
        <w:rPr>
          <w:rFonts w:ascii="仿宋_GB2312" w:eastAsia="仿宋_GB2312" w:hAnsi="Cambria" w:cs="Times New Roman" w:hint="eastAsia"/>
          <w:kern w:val="0"/>
          <w:sz w:val="32"/>
          <w:szCs w:val="32"/>
        </w:rPr>
        <w:t>登记的</w:t>
      </w:r>
      <w:r w:rsidR="00601F9F">
        <w:rPr>
          <w:rFonts w:ascii="仿宋_GB2312" w:eastAsia="仿宋_GB2312" w:hAnsi="Cambria" w:cs="Times New Roman" w:hint="eastAsia"/>
          <w:kern w:val="0"/>
          <w:sz w:val="32"/>
          <w:szCs w:val="32"/>
        </w:rPr>
        <w:t>普查表中</w:t>
      </w:r>
      <w:r w:rsidR="008433F7">
        <w:rPr>
          <w:rFonts w:ascii="仿宋_GB2312" w:eastAsia="仿宋_GB2312" w:hAnsi="Cambria" w:cs="Times New Roman" w:hint="eastAsia"/>
          <w:kern w:val="0"/>
          <w:sz w:val="32"/>
          <w:szCs w:val="32"/>
        </w:rPr>
        <w:t>村委会和居委会的基本属性</w:t>
      </w:r>
      <w:r w:rsidRPr="002330B6">
        <w:rPr>
          <w:rFonts w:ascii="仿宋_GB2312" w:eastAsia="仿宋_GB2312" w:hAnsi="Cambria" w:cs="Times New Roman" w:hint="eastAsia"/>
          <w:kern w:val="0"/>
          <w:sz w:val="32"/>
          <w:szCs w:val="32"/>
        </w:rPr>
        <w:t>微观调查数据</w:t>
      </w:r>
      <w:r w:rsidR="0000411D">
        <w:rPr>
          <w:rFonts w:ascii="仿宋_GB2312" w:eastAsia="仿宋_GB2312" w:hAnsi="Cambria" w:cs="Times New Roman" w:hint="eastAsia"/>
          <w:kern w:val="0"/>
          <w:sz w:val="32"/>
          <w:szCs w:val="32"/>
        </w:rPr>
        <w:t>向社会</w:t>
      </w:r>
      <w:r w:rsidR="00D75E72">
        <w:rPr>
          <w:rFonts w:ascii="仿宋_GB2312" w:eastAsia="仿宋_GB2312" w:hAnsi="Cambria" w:cs="Times New Roman" w:hint="eastAsia"/>
          <w:kern w:val="0"/>
          <w:sz w:val="32"/>
          <w:szCs w:val="32"/>
        </w:rPr>
        <w:t>公开</w:t>
      </w:r>
      <w:r w:rsidR="00385152" w:rsidRPr="00434392">
        <w:rPr>
          <w:rFonts w:ascii="仿宋_GB2312" w:eastAsia="仿宋_GB2312" w:hint="eastAsia"/>
          <w:sz w:val="32"/>
          <w:szCs w:val="32"/>
        </w:rPr>
        <w:t>。</w:t>
      </w:r>
    </w:p>
    <w:p w:rsidR="00FF1560" w:rsidRPr="008433F7" w:rsidRDefault="00C11DAB" w:rsidP="008433F7">
      <w:pPr>
        <w:ind w:firstLineChars="200" w:firstLine="640"/>
        <w:rPr>
          <w:rFonts w:ascii="仿宋_GB2312" w:eastAsia="仿宋_GB2312" w:hAnsi="Cambria" w:cs="Times New Roman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数据包含了</w:t>
      </w:r>
      <w:r w:rsidRPr="00F6335A">
        <w:rPr>
          <w:rFonts w:ascii="仿宋_GB2312" w:eastAsia="仿宋_GB2312" w:hAnsi="Cambria" w:cs="Times New Roman" w:hint="eastAsia"/>
          <w:kern w:val="0"/>
          <w:sz w:val="32"/>
          <w:szCs w:val="32"/>
        </w:rPr>
        <w:t>行政村</w:t>
      </w:r>
      <w:r>
        <w:rPr>
          <w:rFonts w:ascii="仿宋_GB2312" w:eastAsia="仿宋_GB2312" w:hint="eastAsia"/>
          <w:sz w:val="32"/>
          <w:szCs w:val="32"/>
        </w:rPr>
        <w:t>类型、地形地貌</w:t>
      </w:r>
      <w:r w:rsidR="008433F7">
        <w:rPr>
          <w:rFonts w:ascii="仿宋_GB2312" w:eastAsia="仿宋_GB2312" w:hint="eastAsia"/>
          <w:sz w:val="32"/>
          <w:szCs w:val="32"/>
        </w:rPr>
        <w:t>等</w:t>
      </w:r>
      <w:r w:rsidR="00587802">
        <w:rPr>
          <w:rFonts w:ascii="仿宋_GB2312" w:eastAsia="仿宋_GB2312" w:hint="eastAsia"/>
          <w:sz w:val="32"/>
          <w:szCs w:val="32"/>
        </w:rPr>
        <w:t>内容</w:t>
      </w:r>
      <w:r w:rsidR="00FB4059">
        <w:rPr>
          <w:rFonts w:ascii="仿宋_GB2312" w:eastAsia="仿宋_GB2312" w:hint="eastAsia"/>
          <w:sz w:val="32"/>
          <w:szCs w:val="32"/>
        </w:rPr>
        <w:t>。</w:t>
      </w:r>
      <w:r w:rsidR="0038671C">
        <w:rPr>
          <w:rFonts w:ascii="仿宋_GB2312" w:eastAsia="仿宋_GB2312" w:hint="eastAsia"/>
          <w:sz w:val="32"/>
          <w:szCs w:val="32"/>
        </w:rPr>
        <w:t>因边疆等敏感地区</w:t>
      </w:r>
      <w:r w:rsidR="00FB4059" w:rsidRPr="00D75E72">
        <w:rPr>
          <w:rFonts w:ascii="仿宋_GB2312" w:eastAsia="仿宋_GB2312" w:hAnsi="Cambria" w:cs="Times New Roman" w:hint="eastAsia"/>
          <w:kern w:val="0"/>
          <w:sz w:val="32"/>
          <w:szCs w:val="32"/>
        </w:rPr>
        <w:t>行政村</w:t>
      </w:r>
      <w:r w:rsidR="0038671C">
        <w:rPr>
          <w:rFonts w:ascii="仿宋_GB2312" w:eastAsia="仿宋_GB2312" w:hint="eastAsia"/>
          <w:sz w:val="32"/>
          <w:szCs w:val="32"/>
        </w:rPr>
        <w:t>的有关属性情况可能关系到国家安全，县及县以下的行政区域</w:t>
      </w:r>
      <w:r w:rsidR="00E52B68">
        <w:rPr>
          <w:rFonts w:ascii="仿宋_GB2312" w:eastAsia="仿宋_GB2312" w:hint="eastAsia"/>
          <w:sz w:val="32"/>
          <w:szCs w:val="32"/>
        </w:rPr>
        <w:t>一律不公开行政区域名称。为防止推断识别出具体</w:t>
      </w:r>
      <w:r w:rsidR="00E52B68" w:rsidRPr="00F6335A">
        <w:rPr>
          <w:rFonts w:ascii="仿宋_GB2312" w:eastAsia="仿宋_GB2312" w:hAnsi="Cambria" w:cs="Times New Roman" w:hint="eastAsia"/>
          <w:kern w:val="0"/>
          <w:sz w:val="32"/>
          <w:szCs w:val="32"/>
        </w:rPr>
        <w:t>行政村</w:t>
      </w:r>
      <w:r w:rsidR="00E52B68" w:rsidRPr="00956A78">
        <w:rPr>
          <w:rFonts w:ascii="仿宋_GB2312" w:eastAsia="仿宋_GB2312" w:hint="eastAsia"/>
          <w:sz w:val="32"/>
          <w:szCs w:val="32"/>
        </w:rPr>
        <w:t>，</w:t>
      </w:r>
      <w:r w:rsidR="0038671C">
        <w:rPr>
          <w:rFonts w:ascii="仿宋_GB2312" w:eastAsia="仿宋_GB2312" w:hint="eastAsia"/>
          <w:sz w:val="32"/>
          <w:szCs w:val="32"/>
        </w:rPr>
        <w:t>地址代码</w:t>
      </w:r>
      <w:r w:rsidR="00E52B68">
        <w:rPr>
          <w:rFonts w:ascii="仿宋_GB2312" w:eastAsia="仿宋_GB2312" w:hint="eastAsia"/>
          <w:sz w:val="32"/>
          <w:szCs w:val="32"/>
        </w:rPr>
        <w:t>仅公开</w:t>
      </w:r>
      <w:r w:rsidR="0038671C">
        <w:rPr>
          <w:rFonts w:ascii="仿宋_GB2312" w:eastAsia="仿宋_GB2312" w:hint="eastAsia"/>
          <w:sz w:val="32"/>
          <w:szCs w:val="32"/>
        </w:rPr>
        <w:t>到地</w:t>
      </w:r>
      <w:r w:rsidR="00E52B68">
        <w:rPr>
          <w:rFonts w:ascii="仿宋_GB2312" w:eastAsia="仿宋_GB2312" w:hint="eastAsia"/>
          <w:sz w:val="32"/>
          <w:szCs w:val="32"/>
        </w:rPr>
        <w:t>市一级，县及县以下地址代码</w:t>
      </w:r>
      <w:r w:rsidR="00E52B68" w:rsidRPr="00956A78">
        <w:rPr>
          <w:rFonts w:ascii="仿宋_GB2312" w:eastAsia="仿宋_GB2312" w:hint="eastAsia"/>
          <w:sz w:val="32"/>
          <w:szCs w:val="32"/>
        </w:rPr>
        <w:t>已进行</w:t>
      </w:r>
      <w:r w:rsidR="00E52B68">
        <w:rPr>
          <w:rFonts w:ascii="仿宋_GB2312" w:eastAsia="仿宋_GB2312" w:hint="eastAsia"/>
          <w:sz w:val="32"/>
          <w:szCs w:val="32"/>
        </w:rPr>
        <w:t>脱敏</w:t>
      </w:r>
      <w:r w:rsidR="00E52B68" w:rsidRPr="00956A78">
        <w:rPr>
          <w:rFonts w:ascii="仿宋_GB2312" w:eastAsia="仿宋_GB2312" w:hint="eastAsia"/>
          <w:sz w:val="32"/>
          <w:szCs w:val="32"/>
        </w:rPr>
        <w:t>处理，</w:t>
      </w:r>
      <w:r w:rsidR="00FF1560" w:rsidRPr="00956A78">
        <w:rPr>
          <w:rFonts w:ascii="仿宋_GB2312" w:eastAsia="仿宋_GB2312" w:hint="eastAsia"/>
          <w:sz w:val="32"/>
          <w:szCs w:val="32"/>
        </w:rPr>
        <w:t>用户在使用时</w:t>
      </w:r>
      <w:r w:rsidR="00A11514">
        <w:rPr>
          <w:rFonts w:ascii="仿宋_GB2312" w:eastAsia="仿宋_GB2312" w:hint="eastAsia"/>
          <w:sz w:val="32"/>
          <w:szCs w:val="32"/>
        </w:rPr>
        <w:t>需</w:t>
      </w:r>
      <w:r w:rsidR="00FF1560" w:rsidRPr="00956A78">
        <w:rPr>
          <w:rFonts w:ascii="仿宋_GB2312" w:eastAsia="仿宋_GB2312" w:hint="eastAsia"/>
          <w:sz w:val="32"/>
          <w:szCs w:val="32"/>
        </w:rPr>
        <w:t>注意。</w:t>
      </w:r>
    </w:p>
    <w:p w:rsidR="00FF1560" w:rsidRPr="007A5E9D" w:rsidRDefault="00115A42" w:rsidP="007A5E9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具体指标见</w:t>
      </w:r>
      <w:r w:rsidR="003202A8">
        <w:rPr>
          <w:rFonts w:ascii="仿宋_GB2312" w:eastAsia="仿宋_GB2312" w:hint="eastAsia"/>
          <w:sz w:val="32"/>
          <w:szCs w:val="32"/>
        </w:rPr>
        <w:t>《</w:t>
      </w:r>
      <w:r w:rsidR="003202A8" w:rsidRPr="003202A8">
        <w:rPr>
          <w:rFonts w:ascii="仿宋_GB2312" w:eastAsia="仿宋_GB2312" w:hint="eastAsia"/>
          <w:sz w:val="32"/>
          <w:szCs w:val="32"/>
        </w:rPr>
        <w:t>行政村普查表数据基本属性指标明细</w:t>
      </w:r>
      <w:r w:rsidR="003202A8">
        <w:rPr>
          <w:rFonts w:ascii="仿宋_GB2312" w:eastAsia="仿宋_GB2312" w:hint="eastAsia"/>
          <w:sz w:val="32"/>
          <w:szCs w:val="32"/>
        </w:rPr>
        <w:t>》，用户可在</w:t>
      </w:r>
      <w:r w:rsidR="00BD00B3">
        <w:rPr>
          <w:rFonts w:ascii="仿宋_GB2312" w:eastAsia="仿宋_GB2312" w:hint="eastAsia"/>
          <w:sz w:val="32"/>
          <w:szCs w:val="32"/>
        </w:rPr>
        <w:t>《第三次全国农业普查方案》查询有关</w:t>
      </w:r>
      <w:r>
        <w:rPr>
          <w:rFonts w:ascii="仿宋_GB2312" w:eastAsia="仿宋_GB2312" w:hint="eastAsia"/>
          <w:sz w:val="32"/>
          <w:szCs w:val="32"/>
        </w:rPr>
        <w:t>指标解释。</w:t>
      </w:r>
      <w:bookmarkStart w:id="0" w:name="_GoBack"/>
      <w:bookmarkEnd w:id="0"/>
    </w:p>
    <w:sectPr w:rsidR="00FF1560" w:rsidRPr="007A5E9D" w:rsidSect="00347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EF1" w:rsidRDefault="00770EF1" w:rsidP="007767E1">
      <w:r>
        <w:separator/>
      </w:r>
    </w:p>
  </w:endnote>
  <w:endnote w:type="continuationSeparator" w:id="0">
    <w:p w:rsidR="00770EF1" w:rsidRDefault="00770EF1" w:rsidP="00776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EF1" w:rsidRDefault="00770EF1" w:rsidP="007767E1">
      <w:r>
        <w:separator/>
      </w:r>
    </w:p>
  </w:footnote>
  <w:footnote w:type="continuationSeparator" w:id="0">
    <w:p w:rsidR="00770EF1" w:rsidRDefault="00770EF1" w:rsidP="00776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4A7"/>
    <w:rsid w:val="00000B39"/>
    <w:rsid w:val="0000411D"/>
    <w:rsid w:val="000042D1"/>
    <w:rsid w:val="000B7F27"/>
    <w:rsid w:val="000E655F"/>
    <w:rsid w:val="00115A42"/>
    <w:rsid w:val="00306C87"/>
    <w:rsid w:val="003202A8"/>
    <w:rsid w:val="00347250"/>
    <w:rsid w:val="00385152"/>
    <w:rsid w:val="003857D1"/>
    <w:rsid w:val="0038671C"/>
    <w:rsid w:val="004642DC"/>
    <w:rsid w:val="004840B5"/>
    <w:rsid w:val="00587802"/>
    <w:rsid w:val="005C3F97"/>
    <w:rsid w:val="005F40FB"/>
    <w:rsid w:val="00601F9F"/>
    <w:rsid w:val="006602B2"/>
    <w:rsid w:val="00671B95"/>
    <w:rsid w:val="00693376"/>
    <w:rsid w:val="00694B5B"/>
    <w:rsid w:val="006A2FB5"/>
    <w:rsid w:val="0073357A"/>
    <w:rsid w:val="00735D82"/>
    <w:rsid w:val="00747055"/>
    <w:rsid w:val="00770EF1"/>
    <w:rsid w:val="007767E1"/>
    <w:rsid w:val="007A5E9D"/>
    <w:rsid w:val="007B3A5D"/>
    <w:rsid w:val="007B7F3F"/>
    <w:rsid w:val="007C3B38"/>
    <w:rsid w:val="007E43CA"/>
    <w:rsid w:val="00822478"/>
    <w:rsid w:val="008433F7"/>
    <w:rsid w:val="0085135D"/>
    <w:rsid w:val="009009A8"/>
    <w:rsid w:val="00921F39"/>
    <w:rsid w:val="009301D0"/>
    <w:rsid w:val="00950796"/>
    <w:rsid w:val="00980BC5"/>
    <w:rsid w:val="00991DBE"/>
    <w:rsid w:val="009970C4"/>
    <w:rsid w:val="009A4033"/>
    <w:rsid w:val="00A11514"/>
    <w:rsid w:val="00A25CD0"/>
    <w:rsid w:val="00A64528"/>
    <w:rsid w:val="00A80228"/>
    <w:rsid w:val="00AB3CE3"/>
    <w:rsid w:val="00AC753B"/>
    <w:rsid w:val="00AD61BB"/>
    <w:rsid w:val="00B233CE"/>
    <w:rsid w:val="00B80C38"/>
    <w:rsid w:val="00B92ABD"/>
    <w:rsid w:val="00BA64BB"/>
    <w:rsid w:val="00BB7882"/>
    <w:rsid w:val="00BC2E2C"/>
    <w:rsid w:val="00BD00B3"/>
    <w:rsid w:val="00C11DAB"/>
    <w:rsid w:val="00C82B21"/>
    <w:rsid w:val="00C918F4"/>
    <w:rsid w:val="00D07177"/>
    <w:rsid w:val="00D51FB6"/>
    <w:rsid w:val="00D75E72"/>
    <w:rsid w:val="00DB6B0E"/>
    <w:rsid w:val="00DC2A68"/>
    <w:rsid w:val="00E22C6A"/>
    <w:rsid w:val="00E52B68"/>
    <w:rsid w:val="00EB5F2E"/>
    <w:rsid w:val="00F6335A"/>
    <w:rsid w:val="00FA5554"/>
    <w:rsid w:val="00FB4059"/>
    <w:rsid w:val="00FE41B2"/>
    <w:rsid w:val="00FF1560"/>
    <w:rsid w:val="00FF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CA5B7A"/>
  <w15:docId w15:val="{E75D4902-DDB8-4014-8F69-7011556E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2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67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6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67E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C753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C75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0A3C6-EDB1-464C-868A-94B9B872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>Microsoft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许建磊(拟稿)</dc:creator>
  <cp:lastModifiedBy>li yx</cp:lastModifiedBy>
  <cp:revision>3</cp:revision>
  <cp:lastPrinted>2018-09-21T08:50:00Z</cp:lastPrinted>
  <dcterms:created xsi:type="dcterms:W3CDTF">2018-12-20T05:31:00Z</dcterms:created>
  <dcterms:modified xsi:type="dcterms:W3CDTF">2018-12-20T05:32:00Z</dcterms:modified>
</cp:coreProperties>
</file>